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5F" w:rsidRDefault="007D245F" w:rsidP="007D245F">
      <w:pPr>
        <w:jc w:val="center"/>
      </w:pPr>
      <w:bookmarkStart w:id="0" w:name="_GoBack"/>
      <w:bookmarkEnd w:id="0"/>
      <w:r>
        <w:rPr>
          <w:rFonts w:cs="Arial"/>
          <w:noProof/>
          <w:sz w:val="28"/>
          <w:szCs w:val="28"/>
          <w:lang w:eastAsia="en-GB"/>
        </w:rPr>
        <w:drawing>
          <wp:inline distT="0" distB="0" distL="0" distR="0" wp14:anchorId="42BA0E44" wp14:editId="76C20F88">
            <wp:extent cx="739272" cy="786809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95" cy="79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245F" w:rsidRDefault="007D245F" w:rsidP="007D245F">
      <w:pPr>
        <w:jc w:val="center"/>
      </w:pPr>
      <w:r>
        <w:t>North Wolds Federation Computing Scheme of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1522"/>
        <w:gridCol w:w="2254"/>
      </w:tblGrid>
      <w:tr w:rsidR="006B7FE8" w:rsidTr="00B53570">
        <w:tc>
          <w:tcPr>
            <w:tcW w:w="3823" w:type="dxa"/>
            <w:shd w:val="clear" w:color="auto" w:fill="8496B0" w:themeFill="text2" w:themeFillTint="99"/>
          </w:tcPr>
          <w:p w:rsidR="006B7FE8" w:rsidRDefault="006B7FE8">
            <w:r>
              <w:t>Year One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6B7FE8" w:rsidRDefault="00296EAA">
            <w:r>
              <w:t>Rising Stars Units</w:t>
            </w:r>
          </w:p>
        </w:tc>
        <w:tc>
          <w:tcPr>
            <w:tcW w:w="1522" w:type="dxa"/>
            <w:shd w:val="clear" w:color="auto" w:fill="8496B0" w:themeFill="text2" w:themeFillTint="99"/>
          </w:tcPr>
          <w:p w:rsidR="006B7FE8" w:rsidRDefault="00296EAA">
            <w:r>
              <w:t>NC Ref</w:t>
            </w:r>
          </w:p>
        </w:tc>
        <w:tc>
          <w:tcPr>
            <w:tcW w:w="2254" w:type="dxa"/>
            <w:shd w:val="clear" w:color="auto" w:fill="8496B0" w:themeFill="text2" w:themeFillTint="99"/>
          </w:tcPr>
          <w:p w:rsidR="006B7FE8" w:rsidRDefault="00296EAA">
            <w:r>
              <w:t>Programs</w:t>
            </w:r>
          </w:p>
        </w:tc>
      </w:tr>
      <w:tr w:rsidR="006B7FE8" w:rsidTr="00296EAA">
        <w:tc>
          <w:tcPr>
            <w:tcW w:w="3823" w:type="dxa"/>
          </w:tcPr>
          <w:p w:rsidR="006B7FE8" w:rsidRDefault="006B7FE8">
            <w:r>
              <w:t>We are treasure hunters</w:t>
            </w:r>
          </w:p>
        </w:tc>
        <w:tc>
          <w:tcPr>
            <w:tcW w:w="1417" w:type="dxa"/>
          </w:tcPr>
          <w:p w:rsidR="006B7FE8" w:rsidRDefault="006B7FE8">
            <w:r>
              <w:t>1.1</w:t>
            </w:r>
          </w:p>
        </w:tc>
        <w:tc>
          <w:tcPr>
            <w:tcW w:w="1522" w:type="dxa"/>
          </w:tcPr>
          <w:p w:rsidR="006B7FE8" w:rsidRDefault="006B7FE8">
            <w:r>
              <w:t>KS1 1</w:t>
            </w:r>
          </w:p>
        </w:tc>
        <w:tc>
          <w:tcPr>
            <w:tcW w:w="2254" w:type="dxa"/>
          </w:tcPr>
          <w:p w:rsidR="006B7FE8" w:rsidRDefault="006B7FE8"/>
        </w:tc>
      </w:tr>
      <w:tr w:rsidR="006B7FE8" w:rsidTr="00296EAA">
        <w:tc>
          <w:tcPr>
            <w:tcW w:w="3823" w:type="dxa"/>
          </w:tcPr>
          <w:p w:rsidR="006B7FE8" w:rsidRDefault="006B7FE8">
            <w:r>
              <w:t>We are painters /</w:t>
            </w:r>
            <w:r w:rsidR="007D245F">
              <w:t xml:space="preserve"> </w:t>
            </w:r>
            <w:r>
              <w:t>We are celebrating (Merge 2 units)</w:t>
            </w:r>
          </w:p>
        </w:tc>
        <w:tc>
          <w:tcPr>
            <w:tcW w:w="1417" w:type="dxa"/>
          </w:tcPr>
          <w:p w:rsidR="006B7FE8" w:rsidRDefault="006B7FE8">
            <w:r>
              <w:t xml:space="preserve">1.3 </w:t>
            </w:r>
          </w:p>
          <w:p w:rsidR="006B7FE8" w:rsidRDefault="006B7FE8">
            <w:r>
              <w:t>1.6</w:t>
            </w:r>
          </w:p>
        </w:tc>
        <w:tc>
          <w:tcPr>
            <w:tcW w:w="1522" w:type="dxa"/>
          </w:tcPr>
          <w:p w:rsidR="006B7FE8" w:rsidRDefault="006B7FE8">
            <w:r>
              <w:t>KS1 4</w:t>
            </w:r>
          </w:p>
          <w:p w:rsidR="006B7FE8" w:rsidRDefault="006B7FE8"/>
        </w:tc>
        <w:tc>
          <w:tcPr>
            <w:tcW w:w="2254" w:type="dxa"/>
          </w:tcPr>
          <w:p w:rsidR="006B7FE8" w:rsidRDefault="006B7FE8"/>
        </w:tc>
      </w:tr>
      <w:tr w:rsidR="006B7FE8" w:rsidTr="00296EAA">
        <w:tc>
          <w:tcPr>
            <w:tcW w:w="3823" w:type="dxa"/>
          </w:tcPr>
          <w:p w:rsidR="006B7FE8" w:rsidRDefault="006B7FE8">
            <w:r>
              <w:t>We are collectors</w:t>
            </w:r>
          </w:p>
        </w:tc>
        <w:tc>
          <w:tcPr>
            <w:tcW w:w="1417" w:type="dxa"/>
          </w:tcPr>
          <w:p w:rsidR="006B7FE8" w:rsidRDefault="006B7FE8">
            <w:r>
              <w:t>1.4</w:t>
            </w:r>
          </w:p>
        </w:tc>
        <w:tc>
          <w:tcPr>
            <w:tcW w:w="1522" w:type="dxa"/>
          </w:tcPr>
          <w:p w:rsidR="006B7FE8" w:rsidRDefault="006B7FE8">
            <w:r>
              <w:t>KS1  4</w:t>
            </w:r>
          </w:p>
        </w:tc>
        <w:tc>
          <w:tcPr>
            <w:tcW w:w="2254" w:type="dxa"/>
          </w:tcPr>
          <w:p w:rsidR="006B7FE8" w:rsidRDefault="006B7FE8"/>
        </w:tc>
      </w:tr>
      <w:tr w:rsidR="006B7FE8" w:rsidTr="00B53570">
        <w:tc>
          <w:tcPr>
            <w:tcW w:w="3823" w:type="dxa"/>
            <w:shd w:val="clear" w:color="auto" w:fill="8496B0" w:themeFill="text2" w:themeFillTint="99"/>
          </w:tcPr>
          <w:p w:rsidR="006B7FE8" w:rsidRDefault="006B7FE8">
            <w:r>
              <w:t>Year Two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6B7FE8" w:rsidRDefault="006B7FE8"/>
        </w:tc>
        <w:tc>
          <w:tcPr>
            <w:tcW w:w="1522" w:type="dxa"/>
            <w:shd w:val="clear" w:color="auto" w:fill="8496B0" w:themeFill="text2" w:themeFillTint="99"/>
          </w:tcPr>
          <w:p w:rsidR="006B7FE8" w:rsidRDefault="006B7FE8"/>
        </w:tc>
        <w:tc>
          <w:tcPr>
            <w:tcW w:w="2254" w:type="dxa"/>
            <w:shd w:val="clear" w:color="auto" w:fill="8496B0" w:themeFill="text2" w:themeFillTint="99"/>
          </w:tcPr>
          <w:p w:rsidR="006B7FE8" w:rsidRDefault="006B7FE8"/>
        </w:tc>
      </w:tr>
      <w:tr w:rsidR="006B7FE8" w:rsidTr="00296EAA">
        <w:tc>
          <w:tcPr>
            <w:tcW w:w="3823" w:type="dxa"/>
          </w:tcPr>
          <w:p w:rsidR="006B7FE8" w:rsidRDefault="006B7FE8">
            <w:r>
              <w:t>We are astronauts</w:t>
            </w:r>
          </w:p>
        </w:tc>
        <w:tc>
          <w:tcPr>
            <w:tcW w:w="1417" w:type="dxa"/>
          </w:tcPr>
          <w:p w:rsidR="006B7FE8" w:rsidRDefault="006B7FE8">
            <w:r>
              <w:t>2.1</w:t>
            </w:r>
          </w:p>
        </w:tc>
        <w:tc>
          <w:tcPr>
            <w:tcW w:w="1522" w:type="dxa"/>
          </w:tcPr>
          <w:p w:rsidR="006B7FE8" w:rsidRDefault="006B7FE8">
            <w:r>
              <w:t>Ks1  2</w:t>
            </w:r>
          </w:p>
        </w:tc>
        <w:tc>
          <w:tcPr>
            <w:tcW w:w="2254" w:type="dxa"/>
          </w:tcPr>
          <w:p w:rsidR="006B7FE8" w:rsidRDefault="006B7FE8"/>
        </w:tc>
      </w:tr>
      <w:tr w:rsidR="006B7FE8" w:rsidTr="00296EAA">
        <w:tc>
          <w:tcPr>
            <w:tcW w:w="3823" w:type="dxa"/>
          </w:tcPr>
          <w:p w:rsidR="006B7FE8" w:rsidRDefault="006B7FE8">
            <w:r>
              <w:t>We are games testers</w:t>
            </w:r>
          </w:p>
        </w:tc>
        <w:tc>
          <w:tcPr>
            <w:tcW w:w="1417" w:type="dxa"/>
          </w:tcPr>
          <w:p w:rsidR="006B7FE8" w:rsidRDefault="006B7FE8">
            <w:r>
              <w:t>2.2</w:t>
            </w:r>
          </w:p>
        </w:tc>
        <w:tc>
          <w:tcPr>
            <w:tcW w:w="1522" w:type="dxa"/>
          </w:tcPr>
          <w:p w:rsidR="006B7FE8" w:rsidRDefault="006B7FE8">
            <w:r>
              <w:t>KS1 2</w:t>
            </w:r>
          </w:p>
          <w:p w:rsidR="006B7FE8" w:rsidRDefault="006B7FE8">
            <w:r>
              <w:t>KS1 3</w:t>
            </w:r>
          </w:p>
        </w:tc>
        <w:tc>
          <w:tcPr>
            <w:tcW w:w="2254" w:type="dxa"/>
          </w:tcPr>
          <w:p w:rsidR="006B7FE8" w:rsidRDefault="006B7FE8"/>
        </w:tc>
      </w:tr>
      <w:tr w:rsidR="006B7FE8" w:rsidTr="00296EAA">
        <w:tc>
          <w:tcPr>
            <w:tcW w:w="3823" w:type="dxa"/>
          </w:tcPr>
          <w:p w:rsidR="006B7FE8" w:rsidRDefault="006B7FE8" w:rsidP="006B7FE8">
            <w:r>
              <w:t>We are photographers</w:t>
            </w:r>
          </w:p>
        </w:tc>
        <w:tc>
          <w:tcPr>
            <w:tcW w:w="1417" w:type="dxa"/>
          </w:tcPr>
          <w:p w:rsidR="006B7FE8" w:rsidRDefault="006B7FE8" w:rsidP="006B7FE8">
            <w:r>
              <w:t>2.4</w:t>
            </w:r>
          </w:p>
        </w:tc>
        <w:tc>
          <w:tcPr>
            <w:tcW w:w="1522" w:type="dxa"/>
          </w:tcPr>
          <w:p w:rsidR="006B7FE8" w:rsidRDefault="006B7FE8" w:rsidP="006B7FE8">
            <w:r>
              <w:t>KS1 4</w:t>
            </w:r>
          </w:p>
          <w:p w:rsidR="006B7FE8" w:rsidRDefault="006B7FE8" w:rsidP="006B7FE8">
            <w:r>
              <w:t>KS1 5</w:t>
            </w:r>
          </w:p>
        </w:tc>
        <w:tc>
          <w:tcPr>
            <w:tcW w:w="2254" w:type="dxa"/>
          </w:tcPr>
          <w:p w:rsidR="006B7FE8" w:rsidRDefault="006B7FE8" w:rsidP="006B7FE8"/>
        </w:tc>
      </w:tr>
      <w:tr w:rsidR="006B7FE8" w:rsidTr="00DE010D">
        <w:tc>
          <w:tcPr>
            <w:tcW w:w="9016" w:type="dxa"/>
            <w:gridSpan w:val="4"/>
          </w:tcPr>
          <w:p w:rsidR="006B7FE8" w:rsidRDefault="006B7FE8" w:rsidP="006B7FE8">
            <w:r>
              <w:t>In addition following 2 year cycle for internet safety ks1 6</w:t>
            </w:r>
          </w:p>
          <w:p w:rsidR="006B7FE8" w:rsidRDefault="006B7FE8" w:rsidP="006B7FE8"/>
        </w:tc>
      </w:tr>
      <w:tr w:rsidR="006B7FE8" w:rsidTr="00B53570">
        <w:tc>
          <w:tcPr>
            <w:tcW w:w="3823" w:type="dxa"/>
            <w:shd w:val="clear" w:color="auto" w:fill="8496B0" w:themeFill="text2" w:themeFillTint="99"/>
          </w:tcPr>
          <w:p w:rsidR="006B7FE8" w:rsidRDefault="006B7FE8" w:rsidP="0056451C">
            <w:r>
              <w:t>Year Three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6B7FE8" w:rsidRDefault="006B7FE8" w:rsidP="0056451C"/>
        </w:tc>
        <w:tc>
          <w:tcPr>
            <w:tcW w:w="1522" w:type="dxa"/>
            <w:shd w:val="clear" w:color="auto" w:fill="8496B0" w:themeFill="text2" w:themeFillTint="99"/>
          </w:tcPr>
          <w:p w:rsidR="006B7FE8" w:rsidRDefault="006B7FE8" w:rsidP="0056451C"/>
        </w:tc>
        <w:tc>
          <w:tcPr>
            <w:tcW w:w="2254" w:type="dxa"/>
            <w:shd w:val="clear" w:color="auto" w:fill="8496B0" w:themeFill="text2" w:themeFillTint="99"/>
          </w:tcPr>
          <w:p w:rsidR="006B7FE8" w:rsidRDefault="006B7FE8" w:rsidP="0056451C"/>
        </w:tc>
      </w:tr>
      <w:tr w:rsidR="006B7FE8" w:rsidTr="00296EAA">
        <w:tc>
          <w:tcPr>
            <w:tcW w:w="3823" w:type="dxa"/>
          </w:tcPr>
          <w:p w:rsidR="006B7FE8" w:rsidRDefault="006B7FE8" w:rsidP="0056451C">
            <w:r>
              <w:t>We are programmers</w:t>
            </w:r>
          </w:p>
        </w:tc>
        <w:tc>
          <w:tcPr>
            <w:tcW w:w="1417" w:type="dxa"/>
          </w:tcPr>
          <w:p w:rsidR="006B7FE8" w:rsidRDefault="006B7FE8" w:rsidP="0056451C">
            <w:r>
              <w:t>3.1</w:t>
            </w:r>
          </w:p>
        </w:tc>
        <w:tc>
          <w:tcPr>
            <w:tcW w:w="1522" w:type="dxa"/>
          </w:tcPr>
          <w:p w:rsidR="006B7FE8" w:rsidRDefault="006B7FE8" w:rsidP="0056451C">
            <w:r>
              <w:t>KS2 1</w:t>
            </w:r>
          </w:p>
          <w:p w:rsidR="006B7FE8" w:rsidRDefault="006B7FE8" w:rsidP="0056451C">
            <w:r>
              <w:t>KS2 2</w:t>
            </w:r>
          </w:p>
          <w:p w:rsidR="006B7FE8" w:rsidRDefault="006B7FE8" w:rsidP="0056451C">
            <w:r>
              <w:t>KS2 3</w:t>
            </w:r>
          </w:p>
        </w:tc>
        <w:tc>
          <w:tcPr>
            <w:tcW w:w="2254" w:type="dxa"/>
          </w:tcPr>
          <w:p w:rsidR="006B7FE8" w:rsidRDefault="006B7FE8" w:rsidP="0056451C"/>
        </w:tc>
      </w:tr>
      <w:tr w:rsidR="006B7FE8" w:rsidTr="00296EAA">
        <w:tc>
          <w:tcPr>
            <w:tcW w:w="3823" w:type="dxa"/>
          </w:tcPr>
          <w:p w:rsidR="006B7FE8" w:rsidRDefault="00296EAA" w:rsidP="00267658">
            <w:r>
              <w:t xml:space="preserve">We are </w:t>
            </w:r>
            <w:r w:rsidR="00267658">
              <w:t>Communicators</w:t>
            </w:r>
          </w:p>
        </w:tc>
        <w:tc>
          <w:tcPr>
            <w:tcW w:w="1417" w:type="dxa"/>
          </w:tcPr>
          <w:p w:rsidR="006B7FE8" w:rsidRDefault="00267658" w:rsidP="0056451C">
            <w:r>
              <w:t>3.5</w:t>
            </w:r>
          </w:p>
        </w:tc>
        <w:tc>
          <w:tcPr>
            <w:tcW w:w="1522" w:type="dxa"/>
          </w:tcPr>
          <w:p w:rsidR="006B7FE8" w:rsidRDefault="00296EAA" w:rsidP="0056451C">
            <w:r>
              <w:t>KS2 7</w:t>
            </w:r>
          </w:p>
        </w:tc>
        <w:tc>
          <w:tcPr>
            <w:tcW w:w="2254" w:type="dxa"/>
          </w:tcPr>
          <w:p w:rsidR="006B7FE8" w:rsidRDefault="006B7FE8" w:rsidP="0056451C"/>
        </w:tc>
      </w:tr>
      <w:tr w:rsidR="006B7FE8" w:rsidTr="00296EAA">
        <w:tc>
          <w:tcPr>
            <w:tcW w:w="3823" w:type="dxa"/>
          </w:tcPr>
          <w:p w:rsidR="006B7FE8" w:rsidRDefault="00296EAA" w:rsidP="0056451C">
            <w:r>
              <w:t>We are opinion pollsters</w:t>
            </w:r>
          </w:p>
        </w:tc>
        <w:tc>
          <w:tcPr>
            <w:tcW w:w="1417" w:type="dxa"/>
          </w:tcPr>
          <w:p w:rsidR="006B7FE8" w:rsidRDefault="00296EAA" w:rsidP="0056451C">
            <w:r>
              <w:t>3.6</w:t>
            </w:r>
          </w:p>
        </w:tc>
        <w:tc>
          <w:tcPr>
            <w:tcW w:w="1522" w:type="dxa"/>
          </w:tcPr>
          <w:p w:rsidR="006B7FE8" w:rsidRDefault="00296EAA" w:rsidP="0056451C">
            <w:r>
              <w:t>KS2 6</w:t>
            </w:r>
          </w:p>
        </w:tc>
        <w:tc>
          <w:tcPr>
            <w:tcW w:w="2254" w:type="dxa"/>
          </w:tcPr>
          <w:p w:rsidR="006B7FE8" w:rsidRDefault="006B7FE8" w:rsidP="0056451C"/>
        </w:tc>
      </w:tr>
      <w:tr w:rsidR="006B7FE8" w:rsidTr="00B53570">
        <w:tc>
          <w:tcPr>
            <w:tcW w:w="3823" w:type="dxa"/>
            <w:shd w:val="clear" w:color="auto" w:fill="8496B0" w:themeFill="text2" w:themeFillTint="99"/>
          </w:tcPr>
          <w:p w:rsidR="006B7FE8" w:rsidRDefault="00296EAA" w:rsidP="0056451C">
            <w:r>
              <w:t>Year Four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6B7FE8" w:rsidRDefault="006B7FE8" w:rsidP="0056451C"/>
        </w:tc>
        <w:tc>
          <w:tcPr>
            <w:tcW w:w="1522" w:type="dxa"/>
            <w:shd w:val="clear" w:color="auto" w:fill="8496B0" w:themeFill="text2" w:themeFillTint="99"/>
          </w:tcPr>
          <w:p w:rsidR="006B7FE8" w:rsidRDefault="006B7FE8" w:rsidP="0056451C"/>
        </w:tc>
        <w:tc>
          <w:tcPr>
            <w:tcW w:w="2254" w:type="dxa"/>
            <w:shd w:val="clear" w:color="auto" w:fill="8496B0" w:themeFill="text2" w:themeFillTint="99"/>
          </w:tcPr>
          <w:p w:rsidR="006B7FE8" w:rsidRDefault="006B7FE8" w:rsidP="0056451C"/>
        </w:tc>
      </w:tr>
      <w:tr w:rsidR="006B7FE8" w:rsidTr="00296EAA">
        <w:tc>
          <w:tcPr>
            <w:tcW w:w="3823" w:type="dxa"/>
          </w:tcPr>
          <w:p w:rsidR="006B7FE8" w:rsidRDefault="00296EAA" w:rsidP="0056451C">
            <w:r>
              <w:t>We are software developers</w:t>
            </w:r>
          </w:p>
        </w:tc>
        <w:tc>
          <w:tcPr>
            <w:tcW w:w="1417" w:type="dxa"/>
          </w:tcPr>
          <w:p w:rsidR="006B7FE8" w:rsidRDefault="00296EAA" w:rsidP="0056451C">
            <w:r>
              <w:t xml:space="preserve">4.1 </w:t>
            </w:r>
          </w:p>
        </w:tc>
        <w:tc>
          <w:tcPr>
            <w:tcW w:w="1522" w:type="dxa"/>
          </w:tcPr>
          <w:p w:rsidR="006B7FE8" w:rsidRDefault="00296EAA" w:rsidP="0056451C">
            <w:r>
              <w:t>KS2 1</w:t>
            </w:r>
          </w:p>
          <w:p w:rsidR="00296EAA" w:rsidRDefault="00296EAA" w:rsidP="0056451C">
            <w:r>
              <w:t>KS2 2</w:t>
            </w:r>
          </w:p>
          <w:p w:rsidR="00296EAA" w:rsidRDefault="00296EAA" w:rsidP="0056451C">
            <w:r>
              <w:t>KS2 3</w:t>
            </w:r>
          </w:p>
        </w:tc>
        <w:tc>
          <w:tcPr>
            <w:tcW w:w="2254" w:type="dxa"/>
          </w:tcPr>
          <w:p w:rsidR="006B7FE8" w:rsidRDefault="006B7FE8" w:rsidP="0056451C"/>
        </w:tc>
      </w:tr>
      <w:tr w:rsidR="006B7FE8" w:rsidTr="00296EAA">
        <w:tc>
          <w:tcPr>
            <w:tcW w:w="3823" w:type="dxa"/>
          </w:tcPr>
          <w:p w:rsidR="006B7FE8" w:rsidRDefault="00296EAA" w:rsidP="0056451C">
            <w:r>
              <w:t>We are HTML editors</w:t>
            </w:r>
          </w:p>
        </w:tc>
        <w:tc>
          <w:tcPr>
            <w:tcW w:w="1417" w:type="dxa"/>
          </w:tcPr>
          <w:p w:rsidR="006B7FE8" w:rsidRDefault="00296EAA" w:rsidP="0056451C">
            <w:r>
              <w:t>4.4</w:t>
            </w:r>
          </w:p>
        </w:tc>
        <w:tc>
          <w:tcPr>
            <w:tcW w:w="1522" w:type="dxa"/>
          </w:tcPr>
          <w:p w:rsidR="006B7FE8" w:rsidRDefault="00296EAA" w:rsidP="0056451C">
            <w:r>
              <w:t>KS2 4</w:t>
            </w:r>
          </w:p>
        </w:tc>
        <w:tc>
          <w:tcPr>
            <w:tcW w:w="2254" w:type="dxa"/>
          </w:tcPr>
          <w:p w:rsidR="006B7FE8" w:rsidRDefault="006B7FE8" w:rsidP="0056451C"/>
        </w:tc>
      </w:tr>
      <w:tr w:rsidR="006B7FE8" w:rsidTr="00296EAA">
        <w:tc>
          <w:tcPr>
            <w:tcW w:w="3823" w:type="dxa"/>
          </w:tcPr>
          <w:p w:rsidR="006B7FE8" w:rsidRDefault="00296EAA" w:rsidP="0056451C">
            <w:r>
              <w:t>We are meteorologists</w:t>
            </w:r>
          </w:p>
        </w:tc>
        <w:tc>
          <w:tcPr>
            <w:tcW w:w="1417" w:type="dxa"/>
          </w:tcPr>
          <w:p w:rsidR="006B7FE8" w:rsidRDefault="00296EAA" w:rsidP="0056451C">
            <w:r>
              <w:t>4.6</w:t>
            </w:r>
          </w:p>
        </w:tc>
        <w:tc>
          <w:tcPr>
            <w:tcW w:w="1522" w:type="dxa"/>
          </w:tcPr>
          <w:p w:rsidR="006B7FE8" w:rsidRDefault="00296EAA" w:rsidP="0056451C">
            <w:r>
              <w:t>KS2 5</w:t>
            </w:r>
          </w:p>
        </w:tc>
        <w:tc>
          <w:tcPr>
            <w:tcW w:w="2254" w:type="dxa"/>
          </w:tcPr>
          <w:p w:rsidR="006B7FE8" w:rsidRDefault="006B7FE8" w:rsidP="0056451C"/>
        </w:tc>
      </w:tr>
      <w:tr w:rsidR="006B7FE8" w:rsidTr="0056451C">
        <w:tc>
          <w:tcPr>
            <w:tcW w:w="9016" w:type="dxa"/>
            <w:gridSpan w:val="4"/>
          </w:tcPr>
          <w:p w:rsidR="00296EAA" w:rsidRDefault="00296EAA" w:rsidP="00296EAA">
            <w:r>
              <w:t>In addition following 2 year cycle for internet safety ks2 7</w:t>
            </w:r>
          </w:p>
          <w:p w:rsidR="006B7FE8" w:rsidRDefault="006B7FE8" w:rsidP="0056451C"/>
        </w:tc>
      </w:tr>
      <w:tr w:rsidR="00296EAA" w:rsidTr="00B53570">
        <w:tc>
          <w:tcPr>
            <w:tcW w:w="3823" w:type="dxa"/>
            <w:shd w:val="clear" w:color="auto" w:fill="8496B0" w:themeFill="text2" w:themeFillTint="99"/>
          </w:tcPr>
          <w:p w:rsidR="00296EAA" w:rsidRDefault="00296EAA" w:rsidP="0056451C">
            <w:r>
              <w:t>Year Five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296EAA" w:rsidRDefault="00296EAA" w:rsidP="0056451C"/>
        </w:tc>
        <w:tc>
          <w:tcPr>
            <w:tcW w:w="1522" w:type="dxa"/>
            <w:shd w:val="clear" w:color="auto" w:fill="8496B0" w:themeFill="text2" w:themeFillTint="99"/>
          </w:tcPr>
          <w:p w:rsidR="00296EAA" w:rsidRDefault="00296EAA" w:rsidP="0056451C"/>
        </w:tc>
        <w:tc>
          <w:tcPr>
            <w:tcW w:w="2254" w:type="dxa"/>
            <w:shd w:val="clear" w:color="auto" w:fill="8496B0" w:themeFill="text2" w:themeFillTint="99"/>
          </w:tcPr>
          <w:p w:rsidR="00296EAA" w:rsidRDefault="00296EAA" w:rsidP="0056451C"/>
        </w:tc>
      </w:tr>
      <w:tr w:rsidR="00296EAA" w:rsidTr="00296EAA">
        <w:tc>
          <w:tcPr>
            <w:tcW w:w="3823" w:type="dxa"/>
          </w:tcPr>
          <w:p w:rsidR="00296EAA" w:rsidRDefault="00296EAA" w:rsidP="0056451C">
            <w:r>
              <w:t>We are game developers</w:t>
            </w:r>
            <w:r w:rsidR="007330CE">
              <w:t xml:space="preserve"> (term1/2 year a)</w:t>
            </w:r>
          </w:p>
        </w:tc>
        <w:tc>
          <w:tcPr>
            <w:tcW w:w="1417" w:type="dxa"/>
          </w:tcPr>
          <w:p w:rsidR="00296EAA" w:rsidRDefault="00296EAA" w:rsidP="0056451C">
            <w:r>
              <w:t>5.1</w:t>
            </w:r>
          </w:p>
        </w:tc>
        <w:tc>
          <w:tcPr>
            <w:tcW w:w="1522" w:type="dxa"/>
          </w:tcPr>
          <w:p w:rsidR="00296EAA" w:rsidRDefault="00296EAA" w:rsidP="0056451C">
            <w:r>
              <w:t>Ks2 1</w:t>
            </w:r>
          </w:p>
          <w:p w:rsidR="00296EAA" w:rsidRDefault="00296EAA" w:rsidP="0056451C">
            <w:r>
              <w:t>Ks2 2</w:t>
            </w:r>
          </w:p>
          <w:p w:rsidR="00296EAA" w:rsidRDefault="00296EAA" w:rsidP="0056451C">
            <w:r>
              <w:t>KS2 3</w:t>
            </w:r>
          </w:p>
        </w:tc>
        <w:tc>
          <w:tcPr>
            <w:tcW w:w="2254" w:type="dxa"/>
          </w:tcPr>
          <w:p w:rsidR="00296EAA" w:rsidRDefault="00296EAA" w:rsidP="0056451C"/>
        </w:tc>
      </w:tr>
      <w:tr w:rsidR="00296EAA" w:rsidTr="00296EAA">
        <w:tc>
          <w:tcPr>
            <w:tcW w:w="3823" w:type="dxa"/>
          </w:tcPr>
          <w:p w:rsidR="00296EAA" w:rsidRDefault="00296EAA" w:rsidP="0056451C">
            <w:r>
              <w:t>We are artists</w:t>
            </w:r>
            <w:r w:rsidR="00A6311D">
              <w:t xml:space="preserve"> (term 3/4 year b)</w:t>
            </w:r>
          </w:p>
        </w:tc>
        <w:tc>
          <w:tcPr>
            <w:tcW w:w="1417" w:type="dxa"/>
          </w:tcPr>
          <w:p w:rsidR="00296EAA" w:rsidRDefault="00296EAA" w:rsidP="0056451C">
            <w:r>
              <w:t>5.3</w:t>
            </w:r>
          </w:p>
        </w:tc>
        <w:tc>
          <w:tcPr>
            <w:tcW w:w="1522" w:type="dxa"/>
          </w:tcPr>
          <w:p w:rsidR="00296EAA" w:rsidRDefault="00296EAA" w:rsidP="0056451C">
            <w:r>
              <w:t>Ks2 6</w:t>
            </w:r>
          </w:p>
        </w:tc>
        <w:tc>
          <w:tcPr>
            <w:tcW w:w="2254" w:type="dxa"/>
          </w:tcPr>
          <w:p w:rsidR="00296EAA" w:rsidRDefault="00296EAA" w:rsidP="0056451C"/>
        </w:tc>
      </w:tr>
      <w:tr w:rsidR="00296EAA" w:rsidTr="00296EAA">
        <w:tc>
          <w:tcPr>
            <w:tcW w:w="3823" w:type="dxa"/>
          </w:tcPr>
          <w:p w:rsidR="00296EAA" w:rsidRDefault="00296EAA" w:rsidP="007330CE">
            <w:r>
              <w:t>We are architects</w:t>
            </w:r>
            <w:r w:rsidR="007330CE">
              <w:t xml:space="preserve"> (term 3/4year a)</w:t>
            </w:r>
          </w:p>
        </w:tc>
        <w:tc>
          <w:tcPr>
            <w:tcW w:w="1417" w:type="dxa"/>
          </w:tcPr>
          <w:p w:rsidR="00296EAA" w:rsidRDefault="00296EAA" w:rsidP="0056451C">
            <w:r>
              <w:t>5.6</w:t>
            </w:r>
          </w:p>
        </w:tc>
        <w:tc>
          <w:tcPr>
            <w:tcW w:w="1522" w:type="dxa"/>
          </w:tcPr>
          <w:p w:rsidR="00296EAA" w:rsidRDefault="00296EAA" w:rsidP="0056451C">
            <w:r>
              <w:t>Ks2 5</w:t>
            </w:r>
          </w:p>
        </w:tc>
        <w:tc>
          <w:tcPr>
            <w:tcW w:w="2254" w:type="dxa"/>
          </w:tcPr>
          <w:p w:rsidR="00296EAA" w:rsidRDefault="00296EAA" w:rsidP="0056451C"/>
        </w:tc>
      </w:tr>
      <w:tr w:rsidR="00296EAA" w:rsidTr="00B53570">
        <w:tc>
          <w:tcPr>
            <w:tcW w:w="3823" w:type="dxa"/>
            <w:shd w:val="clear" w:color="auto" w:fill="8496B0" w:themeFill="text2" w:themeFillTint="99"/>
          </w:tcPr>
          <w:p w:rsidR="00296EAA" w:rsidRDefault="00296EAA" w:rsidP="0056451C">
            <w:r>
              <w:t>Year Six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296EAA" w:rsidRDefault="00296EAA" w:rsidP="0056451C"/>
        </w:tc>
        <w:tc>
          <w:tcPr>
            <w:tcW w:w="1522" w:type="dxa"/>
            <w:shd w:val="clear" w:color="auto" w:fill="8496B0" w:themeFill="text2" w:themeFillTint="99"/>
          </w:tcPr>
          <w:p w:rsidR="00296EAA" w:rsidRDefault="00296EAA" w:rsidP="0056451C"/>
        </w:tc>
        <w:tc>
          <w:tcPr>
            <w:tcW w:w="2254" w:type="dxa"/>
            <w:shd w:val="clear" w:color="auto" w:fill="8496B0" w:themeFill="text2" w:themeFillTint="99"/>
          </w:tcPr>
          <w:p w:rsidR="00296EAA" w:rsidRDefault="00296EAA" w:rsidP="0056451C"/>
        </w:tc>
      </w:tr>
      <w:tr w:rsidR="00296EAA" w:rsidTr="00296EAA">
        <w:tc>
          <w:tcPr>
            <w:tcW w:w="3823" w:type="dxa"/>
          </w:tcPr>
          <w:p w:rsidR="00296EAA" w:rsidRDefault="00296EAA" w:rsidP="003862CB">
            <w:r>
              <w:t xml:space="preserve">We are </w:t>
            </w:r>
            <w:r w:rsidR="003862CB">
              <w:t>app planners</w:t>
            </w:r>
            <w:r w:rsidR="00A6311D">
              <w:t xml:space="preserve"> (term 1/2 year b)</w:t>
            </w:r>
          </w:p>
        </w:tc>
        <w:tc>
          <w:tcPr>
            <w:tcW w:w="1417" w:type="dxa"/>
          </w:tcPr>
          <w:p w:rsidR="00296EAA" w:rsidRDefault="00296EAA" w:rsidP="0056451C">
            <w:r>
              <w:t>6.1</w:t>
            </w:r>
          </w:p>
        </w:tc>
        <w:tc>
          <w:tcPr>
            <w:tcW w:w="1522" w:type="dxa"/>
          </w:tcPr>
          <w:p w:rsidR="00296EAA" w:rsidRDefault="00296EAA" w:rsidP="0056451C">
            <w:r>
              <w:t>KS2 2</w:t>
            </w:r>
          </w:p>
          <w:p w:rsidR="00296EAA" w:rsidRDefault="00296EAA" w:rsidP="0056451C">
            <w:r>
              <w:t>KS2 3</w:t>
            </w:r>
          </w:p>
        </w:tc>
        <w:tc>
          <w:tcPr>
            <w:tcW w:w="2254" w:type="dxa"/>
          </w:tcPr>
          <w:p w:rsidR="00296EAA" w:rsidRDefault="00296EAA" w:rsidP="0056451C"/>
        </w:tc>
      </w:tr>
      <w:tr w:rsidR="00296EAA" w:rsidTr="00296EAA">
        <w:tc>
          <w:tcPr>
            <w:tcW w:w="3823" w:type="dxa"/>
          </w:tcPr>
          <w:p w:rsidR="00296EAA" w:rsidRDefault="00296EAA" w:rsidP="00CE6753">
            <w:r>
              <w:t xml:space="preserve">We are </w:t>
            </w:r>
            <w:r w:rsidR="00CE6753">
              <w:t>project managers</w:t>
            </w:r>
            <w:r w:rsidR="007330CE">
              <w:t xml:space="preserve"> (term 5/6 year a)</w:t>
            </w:r>
          </w:p>
        </w:tc>
        <w:tc>
          <w:tcPr>
            <w:tcW w:w="1417" w:type="dxa"/>
          </w:tcPr>
          <w:p w:rsidR="00296EAA" w:rsidRDefault="00655CC8" w:rsidP="0056451C">
            <w:r>
              <w:t>6.2</w:t>
            </w:r>
          </w:p>
        </w:tc>
        <w:tc>
          <w:tcPr>
            <w:tcW w:w="1522" w:type="dxa"/>
          </w:tcPr>
          <w:p w:rsidR="00296EAA" w:rsidRDefault="00296EAA" w:rsidP="0056451C">
            <w:r>
              <w:t>Ks2 4</w:t>
            </w:r>
          </w:p>
        </w:tc>
        <w:tc>
          <w:tcPr>
            <w:tcW w:w="2254" w:type="dxa"/>
          </w:tcPr>
          <w:p w:rsidR="00296EAA" w:rsidRDefault="00296EAA" w:rsidP="0056451C"/>
        </w:tc>
      </w:tr>
      <w:tr w:rsidR="00296EAA" w:rsidTr="00296EAA">
        <w:tc>
          <w:tcPr>
            <w:tcW w:w="3823" w:type="dxa"/>
          </w:tcPr>
          <w:p w:rsidR="00296EAA" w:rsidRDefault="00296EAA" w:rsidP="00CE6753">
            <w:r w:rsidRPr="0054394C">
              <w:t>We</w:t>
            </w:r>
            <w:r w:rsidRPr="00CE6753">
              <w:rPr>
                <w:highlight w:val="yellow"/>
              </w:rPr>
              <w:t xml:space="preserve"> </w:t>
            </w:r>
            <w:r w:rsidR="00CE6753">
              <w:t>are marketers</w:t>
            </w:r>
            <w:r w:rsidR="00A6311D">
              <w:t xml:space="preserve"> (term 5/6 year b)</w:t>
            </w:r>
          </w:p>
        </w:tc>
        <w:tc>
          <w:tcPr>
            <w:tcW w:w="1417" w:type="dxa"/>
          </w:tcPr>
          <w:p w:rsidR="00296EAA" w:rsidRDefault="00296EAA" w:rsidP="0056451C">
            <w:r>
              <w:t>6.6</w:t>
            </w:r>
          </w:p>
        </w:tc>
        <w:tc>
          <w:tcPr>
            <w:tcW w:w="1522" w:type="dxa"/>
          </w:tcPr>
          <w:p w:rsidR="00296EAA" w:rsidRDefault="00296EAA" w:rsidP="0056451C">
            <w:r>
              <w:t>KS2 5</w:t>
            </w:r>
          </w:p>
        </w:tc>
        <w:tc>
          <w:tcPr>
            <w:tcW w:w="2254" w:type="dxa"/>
          </w:tcPr>
          <w:p w:rsidR="00296EAA" w:rsidRDefault="00296EAA" w:rsidP="0056451C"/>
        </w:tc>
      </w:tr>
      <w:tr w:rsidR="00296EAA" w:rsidTr="0056451C">
        <w:tc>
          <w:tcPr>
            <w:tcW w:w="9016" w:type="dxa"/>
            <w:gridSpan w:val="4"/>
          </w:tcPr>
          <w:p w:rsidR="00296EAA" w:rsidRDefault="00296EAA" w:rsidP="0056451C">
            <w:r>
              <w:t>In addition following 2 year cycle for internet safety ks2 7</w:t>
            </w:r>
          </w:p>
        </w:tc>
      </w:tr>
    </w:tbl>
    <w:p w:rsidR="00296EAA" w:rsidRDefault="00296EAA" w:rsidP="007D245F"/>
    <w:sectPr w:rsidR="00296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8"/>
    <w:rsid w:val="00197F5D"/>
    <w:rsid w:val="00267658"/>
    <w:rsid w:val="00296EAA"/>
    <w:rsid w:val="0034509F"/>
    <w:rsid w:val="003862CB"/>
    <w:rsid w:val="0054394C"/>
    <w:rsid w:val="00655CC8"/>
    <w:rsid w:val="006B7FE8"/>
    <w:rsid w:val="007330CE"/>
    <w:rsid w:val="007C77F3"/>
    <w:rsid w:val="007D245F"/>
    <w:rsid w:val="00872994"/>
    <w:rsid w:val="00A6311D"/>
    <w:rsid w:val="00B53570"/>
    <w:rsid w:val="00CE6753"/>
    <w:rsid w:val="00FD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5B19F6-67CA-4BCF-AF60-65FA2603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Briston</dc:creator>
  <cp:lastModifiedBy>Andrew Smith</cp:lastModifiedBy>
  <cp:revision>2</cp:revision>
  <dcterms:created xsi:type="dcterms:W3CDTF">2017-10-30T14:03:00Z</dcterms:created>
  <dcterms:modified xsi:type="dcterms:W3CDTF">2017-10-30T14:03:00Z</dcterms:modified>
</cp:coreProperties>
</file>